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Lehrveranstaltungen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6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Universität zu Köln: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- Wintersemester 2015/16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"Die moderne globale Jihad-Bewegung: Ideologie und Entstehungsgeschichte"</w:t>
                  </w:r>
                  <w:hyperlink r:id="rId4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 xml:space="preserve"> http://bit.ly/1edOgoo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- Sommersemester 2012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Die Geschichte Palästinas bis zur Staatsgründung Israels </w:t>
                  </w:r>
                  <w:hyperlink r:id="rId5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http://bit.ly/19bU0aQ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Universität Osnabrück:</w:t>
                  </w:r>
                  <w:r w:rsidR="00566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="00566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- Sommersemester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IT-VM_KI Vertiefungsmodul: Kultur und Zivilisation des Islam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- Wintersemester 2014/15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IT-SM_AR5 Sprachmodul: Arabisch V – Lektüre klassischer arabischer Texte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IT-SM_AR6 Sprachmodul: Arabisch VI – Lektüre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modernerarabischer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Texte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IT-SM_RU Sprachmodul: Arabisch für den Religionsunterricht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IT-SM_RU Sprachmodul: Arabisch für den Religionsunterricht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- Sommersemester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IT-SM_RU: Sprachmodul: Arabisch für den Religionsunterricht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Weiterbildungsmassnahme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Islamische Religion Modul 9: Religionswissenschaft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- Wintersemester 2013/14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IT-SM_RU: Sprachmodul: Arabisch für den Religionsunterricht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Tutorium Wissenschaftliches Arbeiten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- Wintersemester 2012/13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IT-EM_IT: Einführung in das Studium der Islamischen Theologie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Modul 2.3: Hauptquellen des Islam - Sunna/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Ḥadīṯwissenschaft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Modul 2.2: Hauptquellen des Islam - Koran II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 </w:t>
                  </w:r>
                </w:p>
              </w:tc>
            </w:tr>
          </w:tbl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lastRenderedPageBreak/>
                    <w:t>Doktorand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• Thema: „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Takfīr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– das Absprechen des Glaubens unter Muslimen und die Auswirkungen auf Staat und Gesellschaft“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Schwerpunkt dieser Arbeit ist die Methodik des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takfīrs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" bei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ǧihādistischen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Gruppierungen in ihrem globalen Kampf gegen "Feindstaaten" und "abtrünnige Regime"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Dabei werden neben einer historischen Darstellung insbesondere die theologischen Grundlagen und Auseinandersetzungen beleuchtet, sowie der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takfīr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" in Veröffentlichungen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ǧihādistischer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Wortführer untersucht.</w:t>
                  </w:r>
                </w:p>
              </w:tc>
            </w:tr>
          </w:tbl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Schwerpunkte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• Koranwissenschaft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Islamische Frühzeit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Politischer Islam und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Djihādismus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Salafīya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Interreligiöser/-kultureller Diskurs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Politik und Geschichte des Nahen Ostens</w:t>
                  </w:r>
                </w:p>
              </w:tc>
            </w:tr>
          </w:tbl>
          <w:p w:rsid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Publikationen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•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Reasons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for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and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Forms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of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Radicalization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of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Young Muslims in Germany", in: The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Rise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of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Religious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Radicalism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the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Arab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World -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Significance,Implications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and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Counter-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Strategies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,  Friedrich Ebert Stiftung (Hrsg.), Amman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"Das gezielte Töten von Zivilisten und Nichtkombattanten im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de-DE"/>
                    </w:rPr>
                    <w:t>salafitisch-ǧihādistischen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Diskurs", in: Rauf Ceylan, Benjamin Jokisch (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Hg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):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 Deutschland. Entstehung, Radikalisierung und Prävention, Frankfurt a.M.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"Probleme der arabischen Verlagswelt und die Verarbeitung der 9/11-Anschläge“, in: Ursula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Hennigfeld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Hg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.):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Poetiken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des Terrors. Narrative des 11. September 2001 im interkulturellen Vergleich, Heidelberg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"Die islamisch-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koranische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Sicht auf Blasphemie und Häresie", in: Interreligiöse Toleranz: Von der Notwendigkeit des christlich-islamischen Dialogs; Philipp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Thull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(Hrsg.), Hamid Reza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Yousefi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(Hrsg.), Darmstadt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 Deutschland: Entstehung, Radikalisierung, Prävention" - Tagungsbericht in: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Cibedo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-Beiträge 1/2013, S. 36 -38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"Die ,Märtyreroperation" im Dschihad: Ursprung und innerislamischer Diskurs". Akademische Verlagsgemeinschaft, München 2011</w:t>
                  </w:r>
                </w:p>
              </w:tc>
            </w:tr>
          </w:tbl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E46A2" w:rsidRDefault="005E46A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Online Beiträge und Veröffentlichungen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• "Israel-Palästina-Konflikt - Der schwierige Weg zum Frieden", Gastbeitrag bei islamiq.de - 23. Juli 2014 </w:t>
                  </w:r>
                  <w:hyperlink r:id="rId6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http://bit.ly/1qD3HvH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/&gt;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• "Die palästinensische Flüchtlingssituation am Beispiel Jordanien" - Köln 2010 </w:t>
                  </w:r>
                  <w:hyperlink r:id="rId7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http://bit.ly/169vs13</w:t>
                    </w:r>
                  </w:hyperlink>
                </w:p>
              </w:tc>
            </w:tr>
          </w:tbl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E46A2" w:rsidRDefault="005E46A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Vorträge und Podiumsdiskussionen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•  "Antimuslimischen Rassismus verstehen und erkennen", Vortrag für die Muslimische Hochschulgemeinde (MHG),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Universiät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Düsseldorf, 01. Juli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"Religion als Präventionsmaßnahme gegen Extremismus", Vortrag für die Deutschsprachige Muslimische Studierendenvereinigung e.V. (DMS), Universität Bielefeld, 11. Juni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Fighting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Foreign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Fighters -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Deradicalization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 Practice", Vortrag im EU-Parlament und Podium mit Moussa al-Hassan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Diaw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MdEP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Josef Weidenholzer und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MdEP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Eugen Freud (Moderation), Brüssel, 04. Juni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"Religiös begründeter Extremismus und der Bezug zum `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´", JVA Remscheid, 15. Mai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"Dschihad Romantik und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Radikalisiserung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unter Schülern in Deutschland", Workshop für Lehrer am Reichenbach Gymnasium Ennepetal, 12. Mai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"Religiös begründeter Extremismus unter deutschen Jugendlichen und der Bezug zum `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´", Vortrag im kleinen Rathaussaal Minden (Veranstalter: Evangelischer Kirchenkreis Minden / Stadt Minden / Türkisch-Islamische Gemeinde zu Minden e.V.), 08.Mai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Berufs-Praxis-Block zum 7. Symposiums der Nah- und Mitteloststudien an der Philipps-Universität in Marburg, 01. Mai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"Wie können wir verhindern, dass junge Menschen in den Dschihad ziehen? - Veranstaltung zu Islamistischem Extremismus", Podiumsdiskussion mit Dr.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Korkut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Bugday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, Wolfgang Sprogies, Askin Demirhan und Cemile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Giousouf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MdB (Moderation), Hagen 29. April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"Radikalisierung unter deutschen Jugendlichen im Kontext des internationalen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Dschihadismus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`", Vortrag zum Seminar der Konrad Adenauer Stiftung "Islam in Deutschland", European Legal Studies Institute Osnabrück, 25.04.2015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"Wegweiser – Prävention und Intervention gegen Radikalisierung im Kontext des internationalen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Dschihadismus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", Workshop zur Tagung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als Herausforderung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für die Erziehungsarbeit in der Schule", Technische Schulen des Kreises Steinfurt, 21.04.2015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„Umgang mit radikalisierten Jugendlichen“, Workshop im Rahmen der schulinternen Lehrkräftefortbildung (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SchiLf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) an der Gesamtschule Else Lasker-Schüler, Wuppertal 18.03.2015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 xml:space="preserve">• Impulsvortrag und Leitung des Open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Mic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beim Story Salon „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Afro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&amp;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Hijab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 Voll das Politikum?!“, Ausländerlesekreis Köln und #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SchauHin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, Köln - 22. Januar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- Brennpunkt Bonn!? Entstehung und Prävention", Podiumsdiskussion mit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Coletta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Manemann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(Integrationsbeauftragte der Stadt Bonn), Volker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Trusheim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(Referent im Verfassungsschutz; MIK NRW), Cemile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Giousouf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Bundestagsabgeordnete der CDU, Dr. Claudia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Lücking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-Michel Bundestagsabgeordnete der CDU, Stadtwerke Bonn 20. Januar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 Deutschland - Ursprünge und Gefahren einer islamisch-fundamentalistischen Bewegung", Podiumsgespräch mit Thorsten Gerald Schneiders, Dr. Thomas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Lemmen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und Matthias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Ferring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; Kath. Bildungswerk Köln, 11. Dezember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Workshop: "Antimuslimischer Rassismus in Deutschland", im Rahmen der Seminarreihe „(Anti-)Diskriminierung in Alltagsdiskursen“, Universität zu Köln, 06. Dezember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"Der ´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´ und seine Erscheinungsformen in Deutschland" - Vortrag zum Fachgespräch: „Verfassungsfeindlicher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als gesellschaftliche Herausforderung“ - Landtag NRW, 28. November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"Das Christentum aus islamischer Sicht", Vortrag an der Europäischen Begegnungsstätte am Kloster Kamp e.V., Kamp-Lintfort, 16. November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"IS - Die Organisation ´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Islmischer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Staat´ - Entstehung und Aufstieg", Vortrag beim Fortbildungsseminar für den höheren Dienst der Landespolizei Schleswig-Holstein an der Nordsee Akademie in Leck, 4. November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Taqrīb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bayn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al-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Maḏāhib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: Konsens und Dissens - Perspektiven des sunnitisch-schiitischen Verhältnisses", Podiumsdiskussion mit Ünal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Kaymakçı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(Islamische Gemeinschaft der schiitischen Gemeinden in Deutschland (IGS) und Norbert Müller (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Schura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Hamburg), Institut für Islamische Theologie Osnabrück, 30. September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"Du Juden Nazi!" - Kehrt der offene Antisemitismus zurück?, Podiumsdiskussion mit Vorsitzenden der Liberalen Jüdischen Gemeinde Hannover, Ingrid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Wettberg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, Moderation: Wolfgang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Reinbold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, Haus der Religionen Hannover, 25. September 2014 - TV-Übertragung: 30.09.14; 19.00 Uhr auf h1 -</w:t>
                  </w:r>
                  <w:hyperlink r:id="rId8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http://bit.ly/1vODkBb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"Historisch-politische Hintergründe des Israel-Palästina Konfliktes", Gastvorlesung im Rahmen des Vertiefungsmoduls "Islamische Geschichte" bei Hakki Arslan,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SoSe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2014, Institut für Islamische Theologie Osnabrück, 24. Juli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"Antimuslimischer Rassismus in Deutschland - Zwischen Verleugnung und Dramatisierung", Vortrag bei der IHV Köln, Universität zu Köln - 4. Juli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Reasons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and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Forms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of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Radicalization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of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young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Muslims in Germany", Vortrag zur Konferenz: "The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Rise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of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Religious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Radicalism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the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Arab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World: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Significance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Implications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and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Counter-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Strategies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", Friedrich-Ebert Stiftung, Amman/Jordanien - 23. Juni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"Heiliger Geist aus islamischer Perspektive", Vortrag zur Tagung "Stimmen des Geistes - Spurensuche in Christentum, Judentum und Islam",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Loccum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- 09. Juni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br/>
                    <w:t xml:space="preserve">• "Dschihad,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, Islamismus - Definitionen und Hintergründe", Vortrag und Workshop bei "Internationale Jugendgemeinschaftsdienste" (IJGD), Hannover - 6.Mai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"Die Rolle des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Tasawwuf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bei Ibn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Taymiyya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", Vortrag im Rahmen der Summer School "Islamische Mystik und Imam Rabbani", Istanbul/Bursa (Türkei) - 16. April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"Christentum von außen gesehen, Erscheinungsformen und Glaubensbasics – Am Beispiel des Islam", Vortrag und Diskussion zur Tagung: "Was glaubst du? - Christliche Basics im Dialog mit Nichtchristen",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Springiersbach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- 14. März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"Muslimische Lebensweisen in Deutschland, Ressentiments und Konfliktpotentiale ", Vortrag zur 4. Kriminalistischen Fachtagung der Polizeiinspektion Emsland / Grafschaft Bentheim, Meppen - 20.11.2013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"Spiritueller und praktischer Nutzen des Fastens im Ramadan", Vortrag beim interkulturellen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Iftar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-Fest der IHV Köln, Universität zu Köln - 18. Juli 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"Rechtsgrundlagen von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fiqh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al-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aqalliyāt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- Rechtskonzept für Muslime in der Minderheit", Vortrag im Rahmen der Summer School "Recht, Religion und Minderheit", Sarajevo (Bosnien-Herzegowina) - 7. Juli 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"Entstehungsgeschichte des Beschneidungsrituals und die Konstruktion von Männlichkeit", Teilnehmer am ‚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Fishbowl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’-Gespräch im Rahmen der Dialogtagung des Bundesforum Männer "Beschneidung von Jungen", Berlin – 24. Juni 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"Fremdenfeindlichkeit in Deutschland: Islamophobe Ressentiments am Beispiel der Beschneidungsdebatte", Vortrag beim IMSU e.V., Universität Aachen – 21. Juni 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"Die Verarbeitung der Anschläge des 11. Septembers 2001 in der arabischen Literatur", Vortrag zur Fachtagung: "Terror und Ästhetik – Literarische Terror Diskurse im interkulturellen Vergleich", Universität Osnabrück – 25. Mai 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"Ideologische Radikalisierung", Workshop für die "Muslimische Jugendcommunity Osnabrück - MUJOS", Osnabrück – 21. Mai 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„Die Islamische Theologie und der rechtliche Status des Islams in Deutschland“, Kurzvortrag bei Podiumsgespräch: „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Islamic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studies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 Germany“, Library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of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Iranian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parliament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, Teheran – 19. April 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„Politik und Religionsfreiheit“ - Referent bei interreligiöser Podiumsdiskussion mit: Rabbiner Janusz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Pawelczyk-Kissin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und Pfarrer Anselm Friederich-Schwieger, Universität Heidelberg – 12. Dezember 2012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„Ibrahims Erbe“ - Vortrag bei der ISV Duisburg, Universität Duisburg – 2. November 2012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„Prof.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Falaturis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Erbe“ - Begrüßungsvortrag zur „Internationalen Konferenz anlässlich des 10 jährigen Todestags von Prof. Dr.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Abdoljavad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Falaturi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“, Universität zu Köln – 27.04.2007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„Islam in den Medien und der öffentlichen Wahrnehmung“ - Einführungsvortrag zur 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 xml:space="preserve">Diskussionsrunde „Der Karikaturenstreit“, mit: Dr. Abdurrahman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Reidegeld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, Dorothee Schaper, Prof. Dr.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Janbernd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Oebbecke, Abdul Ahmad Rashid und Astrid Wirtz, Universität zu Köln – 20.04.2006</w:t>
                  </w:r>
                </w:p>
              </w:tc>
            </w:tr>
          </w:tbl>
          <w:p w:rsid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lastRenderedPageBreak/>
                    <w:t>Leitung und Moderation von Podiumsdiskussionen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• "Darstellung und Wahrnehmung des Islams in Medien und Gesellschaft" - Podiumsleitung mit: Prof. Dr. Kai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Hafez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(Universität Erfurt), Ekrem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Şenol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(Herausgeber von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MiGAZIN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); am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Institiut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für Islamische Theologie Osnabrück - 17. Juni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"Bildungspartizipation und Kooperation am Beispiel der islamischen Theologie im deutsch-türkischen Verhältnis" - Podiumsleitung mit: Botschafter der Türkei, S. E. Herr Hüseyin A.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Karslıoğlu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; Prof Bülent Ucar; Prof. Martin Jung; Melahat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Kisi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; am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Institiut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für Islamische Theologie Osnabrück - 8. Mai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„Islamische Theologie an deutschen Universitäten? Probleme und Perspektive“ - Podiumsleitung mit: Engin Karahan, Dr. Hüseyin Kurt und Prof Bülent Ucar, bei der UETD Köln – 10. Juli 2010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„Schulbuchforschung als Beitrag zur Friedensbildung 25 Jahre nach Prof.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Falaturis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Schulbuchforschungsprojekt“ - Podiumsleitung mit: Dr.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Houaida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Taraji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(IGD), Dr.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Nadem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Elyas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(ZMD), Ali Kizilkaya (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Islamrat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),Universität Köln – 29.04.2007</w:t>
                  </w:r>
                </w:p>
              </w:tc>
            </w:tr>
          </w:tbl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E46A2" w:rsidRDefault="005E46A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Organisation und Mitgestaltung von Podiumsdiskussionen, Tagungen, Symposien (eine Auswahl)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• Internationale Tagung „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 Deutschland - Entstehung, Radikalisierung und Prävention“, Universität Osnabrück – 25.-26. Januar 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Infowoche: „Islam - Weg der Mitte oder mittelalterlich?“, Universität zu Köln – 26.-28. Mai 2009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„Glaube und Vernunft im Christentum und Islam“, mit: Dr. Abdurrahman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Reidegeld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und Dr. Klaus von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Stosch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, Universität zu Köln – 24. Mai 2007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„Internationale Konferenz anlässlich des 10 jährigen Todestags von Prof. Dr.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Abdoljavad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Falaturi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“, mit Prof. Tariq Ramadan als Hauptredner, Universität zu Köln – 27. April.– 29. April 2007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Diskussionsrunde „Der Karikaturenstreit“, mit: Dr. Abdurrahman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Reidegeld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, Dorothee Schaper, Prof. Dr.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Janbernd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Oebbecke, Abdul Ahmad Rashid und Astrid Wirtz, Universität zu Köln – 20.04.2006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 </w:t>
                  </w:r>
                </w:p>
              </w:tc>
            </w:tr>
          </w:tbl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Mitwirkung an Austauschprogrammen, Studienreisen und Tagungen im Ausland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• „Hochschuldialog mit der islamischen Welt 2014“, Studentenbetreuer für Kulturaustausch und Arabischkurs in Jerusalem und al-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Mafraq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/Jordanien, 15. - 25. September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br/>
                    <w:t>• "Bildungsreise Andalusien" (als Reisebetreuer), Granada/Cordoba/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Sivilla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(Spanien), organisiert durch: Rat muslimischer Studierender &amp; Akademiker (RAMSA), 25. - 31. August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"Islamische Mystik und Imam Rabbani", Istanbul/Bursa (Türkei), Summer School des Instituts für Islamische Theologie Osnabrück, 14. - 21 April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"Recht, Religion und Minderheit" - Bosnien-Herzegowina (Sarajevo/Srebrenica/Mostar), Summer School des Instituts für Islamische Theologie Osnabrück, 5. - 10. Juli 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“Studien- und Kulturreise Iran” – Teheran,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Qom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, Isfahan; Gastgeber: Kulturabteilung der Botschaft der Islamischen Republik Iran, 15.-21. April 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Tagung: “Change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and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its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Consequences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– A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new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Era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of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Transformation in Egypt” – Kairo/Alexandria (Ägypten); Gastgeber: Evangelische Akademie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Loccum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, 26. September – 2. Oktober 2011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“Exchange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program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: `Who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are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I´” -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Jerasch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(Jordanien)-Beirut (Libanon), Gastgeber: IKV Pax Christi, 18. August – 1. September 2007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Internationale Konferenz “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Mawlid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an-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Nabawi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” – Tripolis (Libyen)-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Agadez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(Niger), Gastgeber: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Islamic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Call Society, 25. März - 1. April 2007</w:t>
                  </w:r>
                </w:p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lastRenderedPageBreak/>
                    <w:t>Interviews (eine Auswahl)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• "Ein Weg zurück in die Gesellschaft", Interview mit dem Mindener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Tagebat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zu religiös begründetem Extremismus, 20.05.2015 </w:t>
                  </w:r>
                  <w:hyperlink r:id="rId9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http://bit.ly/1eo2zaB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"Die Gefahr wird konkreter - Niedersachsen gilt als Hochburg des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. Warum ausgerechnet hier? Eine Spurensuche", Interview mit Neue Presse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„Islamischer Staat“: Wie gefährlich ist die Terrorzelle in Wolfsburg? - Studiogast im SAT 1 Regionalfernsehen, 17:30 Live-Übertragung am 15.01.2015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"Wie kann man religiöse Radikalisierung verhindern?", Radiogespräch gemeinsam mit Aycan Demirel, Kulturradio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rbb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, 14. Januar 2014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"Fundamentalismus - was ist das?", Radio-Interview zur Studie "Six Country Immigrant Integration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Comparative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Survey" von Ruud Koopmans, im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DRadiowissen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/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Grünnstreifen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, 12. Januar 2015 - </w:t>
                  </w:r>
                  <w:hyperlink r:id="rId10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http://bit.ly/1u61BRB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Hintergrund Hintergrundinterview für den Beitrag: "Vom Anfängen des Islam bis zum Terror des IS: Woher kommt der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Dschihadismus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?", erschienen am 28. November 2014 auf web.de - </w:t>
                  </w:r>
                  <w:hyperlink r:id="rId11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http://bit.ly/1AgNU6p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"Direkt mit Moscheen zusammenarbeiten" - Interview zum Thema "militante Syrien-Heimkehrer"; mit Radio Bremen, 18.06.2014  - </w:t>
                  </w:r>
                  <w:hyperlink r:id="rId12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http://bit.ly/SUSbvB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"Wie lesen und verstehen Muslime den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Qur'an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?" - Videobeitrag für Dokumentation bei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MuslimeTV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- ausgestrahlt 14.11.2013 - </w:t>
                  </w:r>
                  <w:hyperlink r:id="rId13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http://bit.ly/1ek4HLB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Hintergrundinterview mit DW zur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salafitischen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Szene in Köln/Bonn: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Sitting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down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for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coffee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with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Salafists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", 16.01.2013 – </w:t>
                  </w:r>
                  <w:hyperlink r:id="rId14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http://bit.ly/WcmmdJ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Hintergrundinterview zur Gebetsraum-Situation an der Uni Köln: "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Chillout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-Area statt Gebetsraum?", in: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philtrat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nr.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88 -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januar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/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februar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2009 - </w:t>
                  </w:r>
                  <w:hyperlink r:id="rId15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http://bit.ly/18trAMO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"Kölner Student fastet zum Ramadan", Videobeitrag bei ksta.tv - gesendet 10.08.2010 - </w:t>
                  </w:r>
                  <w:hyperlink r:id="rId16" w:tgtFrame="_blank" w:history="1">
                    <w:r w:rsidRPr="005E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http://bit.ly/19KCGYl</w:t>
                    </w:r>
                  </w:hyperlink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Hintergrundinterview zu "Der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glaube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ist frei - Ob Buddhisten, Christen, Moslems oder Juden – für viele Studierende gehört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religion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zum Campusleben.", Andreas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Boening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; in: DSW Journal 04/2008, S. 19-21</w:t>
                  </w:r>
                </w:p>
              </w:tc>
            </w:tr>
          </w:tbl>
          <w:p w:rsid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566653" w:rsidRPr="005E46A2" w:rsidRDefault="00566653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66653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666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lastRenderedPageBreak/>
                    <w:t>Beraterfunktionen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• Teilnehmer am „Expertenpanel zur Vorstellung und Diskussion der Rohschnitte der Filme -Islamismus im Internet-“; Im Bundesministerium des Inneren, Berlin - 04. März 2013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„Projektassistent Arabischer Raum“ im Projektteam für eine Konzepterstellung der „Medienkampagne zur Deutsch-Arabischen Transformationspartnerschaft des DAAD“; bei: DIE PR-BERATER, Köln - Juli/August 2012</w:t>
                  </w:r>
                </w:p>
              </w:tc>
            </w:tr>
          </w:tbl>
          <w:p w:rsid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566653" w:rsidRPr="005E46A2" w:rsidRDefault="00566653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66653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666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Werdegang und Tätigkeiten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• 2003 Abitur an der Janusz-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Korczak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Gesamtschule in Neuss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Zivildienst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  </w:t>
                  </w:r>
                </w:p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September 2003 –Mai 2004 Jugendtreff „Greyhound Café“ in Neuss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2011: Magister Abschluss an der Uni Köln: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· Islamwissenschaft (Hauptfach)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· Judaistik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· Öffentliches Recht (Schwerpunkt: Völkerrecht)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Thema der Magisterarbeit: Die „Märtyreroperation“ im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Ǧihād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– Ursprung und innerislamischer Diskurs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2005-2008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br/>
                    <w:t>Sachkundiger Bürger im „Jugendhilfeausschuss“ und im Unterausschuss Kinder der Stadt Neuss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2008-2009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Sachkundiger Bürger im „Komitee für Partnerschaft und internationale Beziehungen“ der Stadt Neuss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2005-Juli 2011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Vorsitzender der „Islamischen Hochschulvereinigung“ an der Uni Köln (ab 2009 stellvertretender Vorsitzender)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2010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Fortbildung zur muslimischen Notfallseelsorge bei der Notfallseelsorge der Evangelischen Kirche im Rheinland in Kooperation mit der Christlich-Islamischen Gesellschaft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2010- April 2012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Freiberuflicher Ausbilder für „Kids-Wing Tsun" Selbstverteidigungs- und Selbstbehauptungstraining für Kinder u. Jugendliche an der EWTO-Schule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Brizin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 Köln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Seit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SoSe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2012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Lehrbeauftragter an der Universität zu Köln für das Fach Orientalistik/Islamwissenschaft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Mai 2012 - April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Wissenschaftlicher Mitarbeiter am Institut für Islamische Theologie (IIT) an der Universität Osnabrück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April 2014 - April 2015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Mitkoordinator der Kooperationsabkommen zwischen der Universität Osnabrück und der Universität Aal al-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Bayt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 al-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Mafraq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/Jordanien sowie der al-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Quds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Universität in Jerusalem im Rahmen des Projekts "Theologie der Pluralität und Toleranz" des DAAD Programms "Hochschuldialog mit der islamischen Welt"</w:t>
                  </w:r>
                </w:p>
              </w:tc>
            </w:tr>
          </w:tbl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66653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666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lastRenderedPageBreak/>
                    <w:t>Mitgliedschaften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66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• RAMSA - Rat muslimischer Studierender und Akademiker (</w:t>
                  </w:r>
                  <w:r w:rsidR="00566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Ältestenrat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)</w:t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• EUISA - European Union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of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Independent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Students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and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Academics</w:t>
                  </w:r>
                  <w:proofErr w:type="spellEnd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DAVO - Deutsche Arbeitsgemeinschaft Vorderer Orient</w:t>
                  </w:r>
                  <w:bookmarkStart w:id="0" w:name="_GoBack"/>
                  <w:bookmarkEnd w:id="0"/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• Christlich-Islamische Gesellschaft e.V.</w:t>
                  </w:r>
                </w:p>
              </w:tc>
            </w:tr>
          </w:tbl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46A2" w:rsidRPr="005E46A2" w:rsidTr="005E46A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66653" w:rsidRDefault="00566653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E46A2" w:rsidRPr="00566653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5666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lastRenderedPageBreak/>
                    <w:t>Ehrenamt</w:t>
                  </w:r>
                </w:p>
              </w:tc>
            </w:tr>
            <w:tr w:rsidR="005E46A2" w:rsidRPr="005E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A2" w:rsidRPr="005E46A2" w:rsidRDefault="005E46A2" w:rsidP="005E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E4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• muslimische Notfallbegleitung in Kooperation mit der Notfallseelsorge der Evangelischen Kirche im Rheinland</w:t>
                  </w:r>
                </w:p>
              </w:tc>
            </w:tr>
          </w:tbl>
          <w:p w:rsidR="005E46A2" w:rsidRPr="005E46A2" w:rsidRDefault="005E46A2" w:rsidP="005E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B32FE" w:rsidRDefault="00566653"/>
    <w:sectPr w:rsidR="005B3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A8"/>
    <w:rsid w:val="00566653"/>
    <w:rsid w:val="005C6398"/>
    <w:rsid w:val="005E46A2"/>
    <w:rsid w:val="009B1031"/>
    <w:rsid w:val="00E55018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9B07-3034-4BA8-BC54-8A5FBCE6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vODkBb" TargetMode="External"/><Relationship Id="rId13" Type="http://schemas.openxmlformats.org/officeDocument/2006/relationships/hyperlink" Target="http://bit.ly/1ek4HL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169vs13" TargetMode="External"/><Relationship Id="rId12" Type="http://schemas.openxmlformats.org/officeDocument/2006/relationships/hyperlink" Target="http://bit.ly/SUSbv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t.ly/19KCGY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1qD3HvH" TargetMode="External"/><Relationship Id="rId11" Type="http://schemas.openxmlformats.org/officeDocument/2006/relationships/hyperlink" Target="http://bit.ly/1AgNU6p" TargetMode="External"/><Relationship Id="rId5" Type="http://schemas.openxmlformats.org/officeDocument/2006/relationships/hyperlink" Target="http://bit.ly/19bU0aQ" TargetMode="External"/><Relationship Id="rId15" Type="http://schemas.openxmlformats.org/officeDocument/2006/relationships/hyperlink" Target="http://bit.ly/18trAMO" TargetMode="External"/><Relationship Id="rId10" Type="http://schemas.openxmlformats.org/officeDocument/2006/relationships/hyperlink" Target="http://bit.ly/1u61BRB" TargetMode="External"/><Relationship Id="rId4" Type="http://schemas.openxmlformats.org/officeDocument/2006/relationships/hyperlink" Target="http://bit.ly/1edOgoo" TargetMode="External"/><Relationship Id="rId9" Type="http://schemas.openxmlformats.org/officeDocument/2006/relationships/hyperlink" Target="http://bit.ly/1eo2zaB" TargetMode="External"/><Relationship Id="rId14" Type="http://schemas.openxmlformats.org/officeDocument/2006/relationships/hyperlink" Target="http://bit.ly/Wcmm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2656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hakam</dc:creator>
  <cp:keywords/>
  <dc:description/>
  <cp:lastModifiedBy>hakam</cp:lastModifiedBy>
  <cp:revision>3</cp:revision>
  <dcterms:created xsi:type="dcterms:W3CDTF">2015-07-22T18:41:00Z</dcterms:created>
  <dcterms:modified xsi:type="dcterms:W3CDTF">2015-07-24T08:50:00Z</dcterms:modified>
</cp:coreProperties>
</file>